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000"/>
      </w:tblGrid>
      <w:tr w:rsidR="00377A44" w14:paraId="76628903" w14:textId="77777777" w:rsidTr="00377A44">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377A44" w14:paraId="2D71F2B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377A44" w14:paraId="24F113A4" w14:textId="77777777">
                    <w:tc>
                      <w:tcPr>
                        <w:tcW w:w="0" w:type="auto"/>
                        <w:tcMar>
                          <w:top w:w="0" w:type="dxa"/>
                          <w:left w:w="135" w:type="dxa"/>
                          <w:bottom w:w="0" w:type="dxa"/>
                          <w:right w:w="135" w:type="dxa"/>
                        </w:tcMar>
                        <w:hideMark/>
                      </w:tcPr>
                      <w:p w14:paraId="4CCB0E51" w14:textId="0AFA8C0B" w:rsidR="00377A44" w:rsidRDefault="00377A44">
                        <w:pPr>
                          <w:jc w:val="center"/>
                          <w:rPr>
                            <w:rFonts w:ascii="Calibri" w:eastAsia="Times New Roman" w:hAnsi="Calibri" w:cs="Calibri"/>
                          </w:rPr>
                        </w:pPr>
                        <w:r>
                          <w:rPr>
                            <w:rFonts w:eastAsia="Times New Roman"/>
                            <w:noProof/>
                          </w:rPr>
                          <w:drawing>
                            <wp:inline distT="0" distB="0" distL="0" distR="0" wp14:anchorId="243CD52E" wp14:editId="63E6092A">
                              <wp:extent cx="5372100" cy="962025"/>
                              <wp:effectExtent l="0" t="0" r="0" b="9525"/>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5372100" cy="962025"/>
                                      </a:xfrm>
                                      <a:prstGeom prst="rect">
                                        <a:avLst/>
                                      </a:prstGeom>
                                      <a:noFill/>
                                      <a:ln>
                                        <a:noFill/>
                                      </a:ln>
                                    </pic:spPr>
                                  </pic:pic>
                                </a:graphicData>
                              </a:graphic>
                            </wp:inline>
                          </w:drawing>
                        </w:r>
                      </w:p>
                    </w:tc>
                  </w:tr>
                </w:tbl>
                <w:p w14:paraId="4F8B48BA" w14:textId="77777777" w:rsidR="00377A44" w:rsidRDefault="00377A44"/>
              </w:tc>
            </w:tr>
          </w:tbl>
          <w:p w14:paraId="07794CF2" w14:textId="77777777" w:rsidR="00377A44" w:rsidRDefault="00377A44">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377A44" w14:paraId="43F71E99"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377A44" w14:paraId="60E8097D" w14:textId="77777777">
                    <w:trPr>
                      <w:hidden/>
                    </w:trPr>
                    <w:tc>
                      <w:tcPr>
                        <w:tcW w:w="0" w:type="auto"/>
                        <w:tcBorders>
                          <w:top w:val="single" w:sz="12" w:space="0" w:color="EAEAEA"/>
                          <w:left w:val="nil"/>
                          <w:bottom w:val="nil"/>
                          <w:right w:val="nil"/>
                        </w:tcBorders>
                        <w:vAlign w:val="center"/>
                        <w:hideMark/>
                      </w:tcPr>
                      <w:p w14:paraId="53899A0F" w14:textId="77777777" w:rsidR="00377A44" w:rsidRDefault="00377A44">
                        <w:pPr>
                          <w:rPr>
                            <w:rFonts w:eastAsia="Times New Roman"/>
                            <w:vanish/>
                          </w:rPr>
                        </w:pPr>
                      </w:p>
                    </w:tc>
                  </w:tr>
                </w:tbl>
                <w:p w14:paraId="40C0EAA9" w14:textId="77777777" w:rsidR="00377A44" w:rsidRDefault="00377A44"/>
              </w:tc>
            </w:tr>
          </w:tbl>
          <w:p w14:paraId="7A5DBF2D" w14:textId="77777777" w:rsidR="00377A44" w:rsidRDefault="00377A44">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377A44" w14:paraId="612583B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77A44" w14:paraId="4C46041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77A44" w14:paraId="292E7AD6" w14:textId="77777777">
                          <w:tc>
                            <w:tcPr>
                              <w:tcW w:w="0" w:type="auto"/>
                              <w:tcMar>
                                <w:top w:w="0" w:type="dxa"/>
                                <w:left w:w="270" w:type="dxa"/>
                                <w:bottom w:w="135" w:type="dxa"/>
                                <w:right w:w="270" w:type="dxa"/>
                              </w:tcMar>
                              <w:hideMark/>
                            </w:tcPr>
                            <w:p w14:paraId="797C1B41" w14:textId="77777777" w:rsidR="00377A44" w:rsidRDefault="00377A44">
                              <w:pPr>
                                <w:spacing w:before="150" w:after="150" w:line="360" w:lineRule="auto"/>
                                <w:rPr>
                                  <w:rFonts w:ascii="Helvetica" w:hAnsi="Helvetica" w:cs="Calibri"/>
                                  <w:color w:val="202020"/>
                                  <w:sz w:val="24"/>
                                  <w:szCs w:val="24"/>
                                </w:rPr>
                              </w:pPr>
                              <w:proofErr w:type="spellStart"/>
                              <w:r>
                                <w:rPr>
                                  <w:rFonts w:ascii="Helvetica" w:hAnsi="Helvetica" w:cs="Helvetica"/>
                                  <w:color w:val="202020"/>
                                  <w:sz w:val="27"/>
                                  <w:szCs w:val="27"/>
                                </w:rPr>
                                <w:t>AmbCanada</w:t>
                              </w:r>
                              <w:proofErr w:type="spellEnd"/>
                              <w:r>
                                <w:rPr>
                                  <w:rFonts w:ascii="Helvetica" w:hAnsi="Helvetica" w:cs="Helvetica"/>
                                  <w:color w:val="202020"/>
                                  <w:sz w:val="27"/>
                                  <w:szCs w:val="27"/>
                                </w:rPr>
                                <w:t xml:space="preserve"> members will be saddened to learn of the loss of Michael Bell.</w:t>
                              </w:r>
                              <w:r>
                                <w:rPr>
                                  <w:rFonts w:ascii="Helvetica" w:hAnsi="Helvetica" w:cs="Helvetica"/>
                                  <w:color w:val="202020"/>
                                  <w:sz w:val="27"/>
                                  <w:szCs w:val="27"/>
                                </w:rPr>
                                <w:br/>
                              </w:r>
                              <w:r>
                                <w:rPr>
                                  <w:rFonts w:ascii="Helvetica" w:hAnsi="Helvetica" w:cs="Helvetica"/>
                                  <w:color w:val="202020"/>
                                  <w:sz w:val="27"/>
                                  <w:szCs w:val="27"/>
                                </w:rPr>
                                <w:br/>
                                <w:t xml:space="preserve">Les </w:t>
                              </w:r>
                              <w:proofErr w:type="spellStart"/>
                              <w:r>
                                <w:rPr>
                                  <w:rFonts w:ascii="Helvetica" w:hAnsi="Helvetica" w:cs="Helvetica"/>
                                  <w:color w:val="202020"/>
                                  <w:sz w:val="27"/>
                                  <w:szCs w:val="27"/>
                                </w:rPr>
                                <w:t>membres</w:t>
                              </w:r>
                              <w:proofErr w:type="spellEnd"/>
                              <w:r>
                                <w:rPr>
                                  <w:rFonts w:ascii="Helvetica" w:hAnsi="Helvetica" w:cs="Helvetica"/>
                                  <w:color w:val="202020"/>
                                  <w:sz w:val="27"/>
                                  <w:szCs w:val="27"/>
                                </w:rPr>
                                <w:t xml:space="preserve"> d' </w:t>
                              </w:r>
                              <w:proofErr w:type="spellStart"/>
                              <w:r>
                                <w:rPr>
                                  <w:rFonts w:ascii="Helvetica" w:hAnsi="Helvetica" w:cs="Helvetica"/>
                                  <w:color w:val="202020"/>
                                  <w:sz w:val="27"/>
                                  <w:szCs w:val="27"/>
                                </w:rPr>
                                <w:t>AmbCanada</w:t>
                              </w:r>
                              <w:proofErr w:type="spellEnd"/>
                              <w:r>
                                <w:rPr>
                                  <w:rFonts w:ascii="Helvetica" w:hAnsi="Helvetica" w:cs="Helvetica"/>
                                  <w:color w:val="202020"/>
                                  <w:sz w:val="27"/>
                                  <w:szCs w:val="27"/>
                                </w:rPr>
                                <w:t xml:space="preserve"> </w:t>
                              </w:r>
                              <w:proofErr w:type="spellStart"/>
                              <w:r>
                                <w:rPr>
                                  <w:rFonts w:ascii="Helvetica" w:hAnsi="Helvetica" w:cs="Helvetica"/>
                                  <w:color w:val="202020"/>
                                  <w:sz w:val="27"/>
                                  <w:szCs w:val="27"/>
                                </w:rPr>
                                <w:t>apprendront</w:t>
                              </w:r>
                              <w:proofErr w:type="spellEnd"/>
                              <w:r>
                                <w:rPr>
                                  <w:rFonts w:ascii="Helvetica" w:hAnsi="Helvetica" w:cs="Helvetica"/>
                                  <w:color w:val="202020"/>
                                  <w:sz w:val="27"/>
                                  <w:szCs w:val="27"/>
                                </w:rPr>
                                <w:t xml:space="preserve"> avec tristesse le </w:t>
                              </w:r>
                              <w:proofErr w:type="spellStart"/>
                              <w:r>
                                <w:rPr>
                                  <w:rFonts w:ascii="Helvetica" w:hAnsi="Helvetica" w:cs="Helvetica"/>
                                  <w:color w:val="202020"/>
                                  <w:sz w:val="27"/>
                                  <w:szCs w:val="27"/>
                                </w:rPr>
                                <w:t>décès</w:t>
                              </w:r>
                              <w:proofErr w:type="spellEnd"/>
                              <w:r>
                                <w:rPr>
                                  <w:rFonts w:ascii="Helvetica" w:hAnsi="Helvetica" w:cs="Helvetica"/>
                                  <w:color w:val="202020"/>
                                  <w:sz w:val="27"/>
                                  <w:szCs w:val="27"/>
                                </w:rPr>
                                <w:t xml:space="preserve"> de Michael Bell.</w:t>
                              </w:r>
                              <w:r>
                                <w:rPr>
                                  <w:rFonts w:ascii="Helvetica" w:hAnsi="Helvetica" w:cs="Helvetica"/>
                                  <w:color w:val="202020"/>
                                  <w:sz w:val="27"/>
                                  <w:szCs w:val="27"/>
                                </w:rPr>
                                <w:br/>
                              </w:r>
                              <w:r>
                                <w:rPr>
                                  <w:rFonts w:ascii="Helvetica" w:hAnsi="Helvetica" w:cs="Helvetica"/>
                                  <w:color w:val="202020"/>
                                  <w:sz w:val="27"/>
                                  <w:szCs w:val="27"/>
                                </w:rPr>
                                <w:br/>
                                <w:t>BELL, Michael Richard</w:t>
                              </w:r>
                              <w:r>
                                <w:rPr>
                                  <w:rFonts w:ascii="Helvetica" w:hAnsi="Helvetica" w:cs="Helvetica"/>
                                  <w:color w:val="202020"/>
                                  <w:sz w:val="27"/>
                                  <w:szCs w:val="27"/>
                                </w:rPr>
                                <w:br/>
                                <w:t>January 1939 - November 2021</w:t>
                              </w:r>
                              <w:r>
                                <w:rPr>
                                  <w:rFonts w:ascii="Helvetica" w:hAnsi="Helvetica" w:cs="Helvetica"/>
                                  <w:color w:val="202020"/>
                                  <w:sz w:val="27"/>
                                  <w:szCs w:val="27"/>
                                </w:rPr>
                                <w:br/>
                              </w:r>
                              <w:r>
                                <w:rPr>
                                  <w:rFonts w:ascii="Helvetica" w:hAnsi="Helvetica" w:cs="Helvetica"/>
                                  <w:color w:val="202020"/>
                                  <w:sz w:val="27"/>
                                  <w:szCs w:val="27"/>
                                </w:rPr>
                                <w:br/>
                                <w:t xml:space="preserve">Michael passed away peacefully, aged 82, at the Garry J Armstrong Nursing Home after a long struggle with Parkinson's Disease. Loving husband to Christine (née McCook), and devoted father to Kate (Jonathan Brown), and Hugh (Stefanie Greenberg). He took great pleasure in the antics of his four grandchildren: Doug, Gabi, </w:t>
                              </w:r>
                              <w:proofErr w:type="gramStart"/>
                              <w:r>
                                <w:rPr>
                                  <w:rFonts w:ascii="Helvetica" w:hAnsi="Helvetica" w:cs="Helvetica"/>
                                  <w:color w:val="202020"/>
                                  <w:sz w:val="27"/>
                                  <w:szCs w:val="27"/>
                                </w:rPr>
                                <w:t>Jett</w:t>
                              </w:r>
                              <w:proofErr w:type="gramEnd"/>
                              <w:r>
                                <w:rPr>
                                  <w:rFonts w:ascii="Helvetica" w:hAnsi="Helvetica" w:cs="Helvetica"/>
                                  <w:color w:val="202020"/>
                                  <w:sz w:val="27"/>
                                  <w:szCs w:val="27"/>
                                </w:rPr>
                                <w:t xml:space="preserve"> and Kaia. Also grieving his loss is a large, loving family, including his brother Roger Bell (Ellen Culver). Michael was born in Montreal to Elizabeth (Brown) and Harry H Bell. He attended Bishop's College School and later graduated from Queen's University (BCom '61). He joined the Canadian Foreign Service later that year. He served as trade commissioner in Oslo, London, Lima, Madrid, and Moscow, and later as Ambassador to Peru, Bolivia, Russia, the former Soviet </w:t>
                              </w:r>
                              <w:r>
                                <w:rPr>
                                  <w:rFonts w:ascii="Helvetica" w:hAnsi="Helvetica" w:cs="Helvetica"/>
                                  <w:color w:val="202020"/>
                                  <w:sz w:val="27"/>
                                  <w:szCs w:val="27"/>
                                </w:rPr>
                                <w:lastRenderedPageBreak/>
                                <w:t>Republics, and the Netherlands. While on local assignment, Michael worked as Assistant Deputy Minister for Latin America and the Caribbean. He was very proud to represent Canada's culture and economic interests and passionate about the Foreign Service, once commenting that it was like getting a new job every few years but never leaving the company. One of the highlights of his career was hosting the Canadian veterans for the 50th Anniversary of the Liberation of the Netherlands. He is to be interred in Ottawa's Beechwood Cemetery following a private family service. Donations in Michael's memory may be made to: Parkinson's Research Consortium (Ottawa Brain and Mind Research Institute) - </w:t>
                              </w:r>
                              <w:hyperlink r:id="rId5" w:tgtFrame="_blank" w:history="1">
                                <w:r>
                                  <w:rPr>
                                    <w:rStyle w:val="Hyperlink"/>
                                    <w:rFonts w:ascii="Helvetica" w:hAnsi="Helvetica" w:cs="Helvetica"/>
                                    <w:color w:val="007C89"/>
                                    <w:sz w:val="27"/>
                                    <w:szCs w:val="27"/>
                                  </w:rPr>
                                  <w:t>www.ohri.ca/prc/</w:t>
                                </w:r>
                              </w:hyperlink>
                              <w:r>
                                <w:rPr>
                                  <w:rFonts w:ascii="Helvetica" w:hAnsi="Helvetica" w:cs="Helvetica"/>
                                  <w:color w:val="202020"/>
                                  <w:sz w:val="27"/>
                                  <w:szCs w:val="27"/>
                                </w:rPr>
                                <w:t> or the Michael J Fox Foundation - </w:t>
                              </w:r>
                              <w:hyperlink r:id="rId6" w:tgtFrame="_blank" w:history="1">
                                <w:r>
                                  <w:rPr>
                                    <w:rStyle w:val="Hyperlink"/>
                                    <w:rFonts w:ascii="Helvetica" w:hAnsi="Helvetica" w:cs="Helvetica"/>
                                    <w:color w:val="007C89"/>
                                    <w:sz w:val="27"/>
                                    <w:szCs w:val="27"/>
                                  </w:rPr>
                                  <w:t>www.michaeljfox.org/donate</w:t>
                                </w:r>
                              </w:hyperlink>
                            </w:p>
                          </w:tc>
                        </w:tr>
                      </w:tbl>
                      <w:p w14:paraId="772B1EB5" w14:textId="77777777" w:rsidR="00377A44" w:rsidRDefault="00377A44"/>
                    </w:tc>
                  </w:tr>
                </w:tbl>
                <w:p w14:paraId="35177D0F" w14:textId="77777777" w:rsidR="00377A44" w:rsidRDefault="00377A44"/>
              </w:tc>
            </w:tr>
          </w:tbl>
          <w:p w14:paraId="773AC018" w14:textId="77777777" w:rsidR="00377A44" w:rsidRDefault="00377A44">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377A44" w14:paraId="10A6E2BD"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377A44" w14:paraId="235A8AE6" w14:textId="77777777">
                    <w:trPr>
                      <w:hidden/>
                    </w:trPr>
                    <w:tc>
                      <w:tcPr>
                        <w:tcW w:w="0" w:type="auto"/>
                        <w:tcBorders>
                          <w:top w:val="single" w:sz="12" w:space="0" w:color="EAEAEA"/>
                          <w:left w:val="nil"/>
                          <w:bottom w:val="nil"/>
                          <w:right w:val="nil"/>
                        </w:tcBorders>
                        <w:vAlign w:val="center"/>
                        <w:hideMark/>
                      </w:tcPr>
                      <w:p w14:paraId="23E856E6" w14:textId="77777777" w:rsidR="00377A44" w:rsidRDefault="00377A44">
                        <w:pPr>
                          <w:rPr>
                            <w:rFonts w:eastAsia="Times New Roman"/>
                            <w:vanish/>
                          </w:rPr>
                        </w:pPr>
                      </w:p>
                    </w:tc>
                  </w:tr>
                </w:tbl>
                <w:p w14:paraId="638F6F1F" w14:textId="77777777" w:rsidR="00377A44" w:rsidRDefault="00377A44"/>
              </w:tc>
            </w:tr>
          </w:tbl>
          <w:p w14:paraId="6D552468" w14:textId="77777777" w:rsidR="00377A44" w:rsidRDefault="00377A44"/>
        </w:tc>
      </w:tr>
    </w:tbl>
    <w:p w14:paraId="7FA5B7AF" w14:textId="77777777" w:rsidR="00714EB3" w:rsidRDefault="00714EB3"/>
    <w:sectPr w:rsidR="00714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44"/>
    <w:rsid w:val="00377A44"/>
    <w:rsid w:val="0071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92E7"/>
  <w15:chartTrackingRefBased/>
  <w15:docId w15:val="{D1F28C1D-B2C6-4FDD-8CF6-1831C618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44"/>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0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s%3A%2F%2Fambcanada.us7.list-manage.com%2Ftrack%2Fclick%3Fu%3Df28346ad5ecffbc9ed9cd667f%26id%3D277387e1ca%26e%3D6ca828739a&amp;data=04%7C01%7C%7C4b1625be601243d6368f08d9ae109ad9%7C84df9e7fe9f640afb435aaaaaaaaaaaa%7C1%7C0%7C637732208607388382%7CUnknown%7CTWFpbGZsb3d8eyJWIjoiMC4wLjAwMDAiLCJQIjoiV2luMzIiLCJBTiI6Ik1haWwiLCJXVCI6Mn0%3D%7C3000&amp;sdata=HvEdyMPp%2FnD8%2Fua4mWGOdTfb%2BEwLsQwg6AxLw1RT6NU%3D&amp;reserved=0" TargetMode="External"/><Relationship Id="rId5" Type="http://schemas.openxmlformats.org/officeDocument/2006/relationships/hyperlink" Target="https://na01.safelinks.protection.outlook.com/?url=https%3A%2F%2Fambcanada.us7.list-manage.com%2Ftrack%2Fclick%3Fu%3Df28346ad5ecffbc9ed9cd667f%26id%3Dcc51820f29%26e%3D6ca828739a&amp;data=04%7C01%7C%7C4b1625be601243d6368f08d9ae109ad9%7C84df9e7fe9f640afb435aaaaaaaaaaaa%7C1%7C0%7C637732208607378386%7CUnknown%7CTWFpbGZsb3d8eyJWIjoiMC4wLjAwMDAiLCJQIjoiV2luMzIiLCJBTiI6Ik1haWwiLCJXVCI6Mn0%3D%7C3000&amp;sdata=62wb%2BL0BtblQ3LQJe8LHqNl%2FqOdlUix14G2O2BHIlOQ%3D&amp;reserved=0" TargetMode="External"/><Relationship Id="rId4" Type="http://schemas.openxmlformats.org/officeDocument/2006/relationships/image" Target="https://mcusercontent.com/f28346ad5ecffbc9ed9cd667f/images/8c190bd2-9071-4984-9117-1beece4bd1f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George</dc:creator>
  <cp:keywords/>
  <dc:description/>
  <cp:lastModifiedBy>Douglas George</cp:lastModifiedBy>
  <cp:revision>1</cp:revision>
  <dcterms:created xsi:type="dcterms:W3CDTF">2021-11-24T18:38:00Z</dcterms:created>
  <dcterms:modified xsi:type="dcterms:W3CDTF">2021-11-24T18:39:00Z</dcterms:modified>
</cp:coreProperties>
</file>